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59" w:rsidRPr="00632259" w:rsidRDefault="00632259" w:rsidP="0063225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322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УЧЕБНО-ТЕМАТИЧЕСКИЙ ПЛАН ПРОГРАММЫ</w:t>
      </w:r>
    </w:p>
    <w:p w:rsidR="00632259" w:rsidRPr="00632259" w:rsidRDefault="00632259" w:rsidP="0063225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322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«Клиническая </w:t>
      </w:r>
      <w:proofErr w:type="spellStart"/>
      <w:r w:rsidRPr="006322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имплантология</w:t>
      </w:r>
      <w:proofErr w:type="spellEnd"/>
      <w:r w:rsidRPr="006322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632259" w:rsidRPr="00632259" w:rsidRDefault="00632259" w:rsidP="0063225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322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(повышение квалификации)</w:t>
      </w:r>
    </w:p>
    <w:p w:rsidR="00632259" w:rsidRPr="00632259" w:rsidRDefault="00632259" w:rsidP="0063225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32259" w:rsidRPr="00632259" w:rsidRDefault="00632259" w:rsidP="006322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322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Цель обучения: </w:t>
      </w:r>
      <w:r w:rsidRPr="006322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совершенствование компетенций, необходимых для профессиональной деятельности в области стоматологии хирургической, повышение профессионального уровня в рамках имеющейся квалификации.</w:t>
      </w:r>
    </w:p>
    <w:p w:rsidR="00632259" w:rsidRPr="00632259" w:rsidRDefault="00632259" w:rsidP="0063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22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Категория слушателей: </w:t>
      </w:r>
      <w:r w:rsidRPr="0063225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имеющие высшее образование (</w:t>
      </w:r>
      <w:proofErr w:type="spellStart"/>
      <w:r w:rsidRPr="0063225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</w:t>
      </w:r>
      <w:proofErr w:type="spellEnd"/>
      <w:r w:rsidRPr="00632259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специальности «Стоматология», подготовку в ординатуре по специальности «Стоматология хирургическая», профессиональную переподготовку по специальности «Стоматология хирургическая» при наличии подготовки в интернатуре/ординатуре по одной из специальностей: «Стоматология общей практики», «Стоматология».</w:t>
      </w:r>
    </w:p>
    <w:p w:rsidR="00632259" w:rsidRPr="00632259" w:rsidRDefault="00632259" w:rsidP="00632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322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Продолжительность обучения: </w:t>
      </w:r>
      <w:r w:rsidRPr="00632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 </w:t>
      </w:r>
      <w:proofErr w:type="gramStart"/>
      <w:r w:rsidRPr="0063225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академических</w:t>
      </w:r>
      <w:proofErr w:type="gramEnd"/>
      <w:r w:rsidRPr="00632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часа.</w:t>
      </w:r>
    </w:p>
    <w:p w:rsidR="00632259" w:rsidRPr="00632259" w:rsidRDefault="00632259" w:rsidP="0063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22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обучения:</w:t>
      </w:r>
      <w:r w:rsidRPr="00632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очно-заочная</w:t>
      </w:r>
    </w:p>
    <w:p w:rsidR="00632259" w:rsidRPr="00632259" w:rsidRDefault="00632259" w:rsidP="0063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259" w:rsidRPr="00632259" w:rsidRDefault="00632259" w:rsidP="0063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259" w:rsidRPr="00632259" w:rsidRDefault="00632259" w:rsidP="00632259">
      <w:pPr>
        <w:tabs>
          <w:tab w:val="left" w:pos="0"/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22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Наименование разделов,  дисциплин и тем: </w:t>
      </w:r>
      <w:bookmarkStart w:id="0" w:name="_GoBack"/>
      <w:bookmarkEnd w:id="0"/>
    </w:p>
    <w:p w:rsidR="00632259" w:rsidRPr="00632259" w:rsidRDefault="00632259" w:rsidP="00632259">
      <w:pPr>
        <w:tabs>
          <w:tab w:val="left" w:pos="0"/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2259" w:rsidRPr="00632259" w:rsidRDefault="00632259" w:rsidP="00632259">
      <w:pPr>
        <w:pStyle w:val="a3"/>
        <w:numPr>
          <w:ilvl w:val="0"/>
          <w:numId w:val="2"/>
        </w:numPr>
        <w:tabs>
          <w:tab w:val="left" w:pos="0"/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2259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Классификация, виды имплантатов и их особенности.</w:t>
      </w:r>
    </w:p>
    <w:p w:rsidR="00632259" w:rsidRPr="00632259" w:rsidRDefault="00632259" w:rsidP="00632259">
      <w:pPr>
        <w:pStyle w:val="a3"/>
        <w:numPr>
          <w:ilvl w:val="0"/>
          <w:numId w:val="2"/>
        </w:numPr>
        <w:tabs>
          <w:tab w:val="left" w:pos="0"/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22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Показания и противопоказания к имплантации.</w:t>
      </w:r>
    </w:p>
    <w:p w:rsidR="00632259" w:rsidRPr="00632259" w:rsidRDefault="00632259" w:rsidP="00632259">
      <w:pPr>
        <w:pStyle w:val="a3"/>
        <w:numPr>
          <w:ilvl w:val="0"/>
          <w:numId w:val="2"/>
        </w:numPr>
        <w:tabs>
          <w:tab w:val="left" w:pos="0"/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22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Анатомические особенности и ориентиры для имплантации.</w:t>
      </w:r>
    </w:p>
    <w:p w:rsidR="00632259" w:rsidRPr="00632259" w:rsidRDefault="00632259" w:rsidP="00632259">
      <w:pPr>
        <w:pStyle w:val="a3"/>
        <w:numPr>
          <w:ilvl w:val="0"/>
          <w:numId w:val="2"/>
        </w:numPr>
        <w:tabs>
          <w:tab w:val="left" w:pos="0"/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225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Анатомические особенности и ориентиры для имплантации</w:t>
      </w:r>
    </w:p>
    <w:p w:rsidR="00632259" w:rsidRPr="00632259" w:rsidRDefault="00632259" w:rsidP="00632259">
      <w:pPr>
        <w:pStyle w:val="a3"/>
        <w:numPr>
          <w:ilvl w:val="0"/>
          <w:numId w:val="2"/>
        </w:numPr>
        <w:tabs>
          <w:tab w:val="left" w:pos="0"/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225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лечения и подготовка к операции имплантации</w:t>
      </w:r>
    </w:p>
    <w:p w:rsidR="00632259" w:rsidRPr="00632259" w:rsidRDefault="00632259" w:rsidP="00632259">
      <w:pPr>
        <w:pStyle w:val="a3"/>
        <w:numPr>
          <w:ilvl w:val="0"/>
          <w:numId w:val="2"/>
        </w:numPr>
        <w:tabs>
          <w:tab w:val="left" w:pos="0"/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225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Одноэтапная и двухэтапная имплантация.</w:t>
      </w:r>
    </w:p>
    <w:p w:rsidR="00632259" w:rsidRPr="00632259" w:rsidRDefault="00632259" w:rsidP="00632259">
      <w:pPr>
        <w:pStyle w:val="a3"/>
        <w:numPr>
          <w:ilvl w:val="0"/>
          <w:numId w:val="2"/>
        </w:numPr>
        <w:tabs>
          <w:tab w:val="left" w:pos="0"/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2259">
        <w:rPr>
          <w:rFonts w:ascii="Times New Roman" w:eastAsia="Times New Roman" w:hAnsi="Times New Roman" w:cs="Times New Roman"/>
          <w:sz w:val="26"/>
          <w:szCs w:val="26"/>
          <w:lang w:eastAsia="ru-RU"/>
        </w:rPr>
        <w:t>Имплантация в эстетически значимой зоне. Хирургический протокол (особенности). Ошибки, осложнения и способы их решения.</w:t>
      </w:r>
    </w:p>
    <w:p w:rsidR="00632259" w:rsidRPr="00632259" w:rsidRDefault="00632259" w:rsidP="00632259">
      <w:pPr>
        <w:pStyle w:val="a3"/>
        <w:numPr>
          <w:ilvl w:val="0"/>
          <w:numId w:val="2"/>
        </w:numPr>
        <w:tabs>
          <w:tab w:val="left" w:pos="0"/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2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Установка имплантатов как при </w:t>
      </w:r>
      <w:proofErr w:type="gramStart"/>
      <w:r w:rsidRPr="006322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полной</w:t>
      </w:r>
      <w:proofErr w:type="gramEnd"/>
      <w:r w:rsidRPr="00632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адентии, так и в лунку удаленного зуба</w:t>
      </w:r>
    </w:p>
    <w:p w:rsidR="00632259" w:rsidRPr="00632259" w:rsidRDefault="00632259" w:rsidP="00632259">
      <w:pPr>
        <w:pStyle w:val="a3"/>
        <w:numPr>
          <w:ilvl w:val="0"/>
          <w:numId w:val="2"/>
        </w:numPr>
        <w:tabs>
          <w:tab w:val="left" w:pos="0"/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22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Биомеханика.</w:t>
      </w:r>
    </w:p>
    <w:p w:rsidR="00632259" w:rsidRPr="00632259" w:rsidRDefault="00632259" w:rsidP="00632259">
      <w:pPr>
        <w:pStyle w:val="a3"/>
        <w:numPr>
          <w:ilvl w:val="0"/>
          <w:numId w:val="2"/>
        </w:numPr>
        <w:tabs>
          <w:tab w:val="left" w:pos="0"/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22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Фармакотерапия и тактика ведения </w:t>
      </w:r>
      <w:proofErr w:type="spellStart"/>
      <w:r w:rsidRPr="006322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имплантологических</w:t>
      </w:r>
      <w:proofErr w:type="spellEnd"/>
      <w:r w:rsidRPr="006322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пациентов</w:t>
      </w:r>
    </w:p>
    <w:p w:rsidR="00632259" w:rsidRDefault="00632259" w:rsidP="00632259">
      <w:pPr>
        <w:ind w:left="360"/>
        <w:jc w:val="both"/>
        <w:rPr>
          <w:b/>
          <w:i/>
          <w:sz w:val="26"/>
          <w:szCs w:val="26"/>
        </w:rPr>
      </w:pPr>
    </w:p>
    <w:p w:rsidR="00632259" w:rsidRPr="00700E43" w:rsidRDefault="00632259" w:rsidP="00632259">
      <w:pPr>
        <w:ind w:left="360"/>
        <w:jc w:val="both"/>
        <w:rPr>
          <w:b/>
          <w:i/>
          <w:sz w:val="28"/>
          <w:szCs w:val="28"/>
          <w:u w:val="single"/>
        </w:rPr>
      </w:pPr>
      <w:r w:rsidRPr="00700E43">
        <w:rPr>
          <w:b/>
          <w:i/>
          <w:sz w:val="28"/>
          <w:szCs w:val="28"/>
          <w:u w:val="single"/>
        </w:rPr>
        <w:t xml:space="preserve">В практической части курса обучающиеся отработают мануальные навыки на  моделях:  разрез слизистой, удаление зуба, подготовка ложа под </w:t>
      </w:r>
      <w:proofErr w:type="spellStart"/>
      <w:r w:rsidRPr="00700E43">
        <w:rPr>
          <w:b/>
          <w:i/>
          <w:sz w:val="28"/>
          <w:szCs w:val="28"/>
          <w:u w:val="single"/>
        </w:rPr>
        <w:t>имплант</w:t>
      </w:r>
      <w:proofErr w:type="spellEnd"/>
      <w:r w:rsidRPr="00700E43">
        <w:rPr>
          <w:b/>
          <w:i/>
          <w:sz w:val="28"/>
          <w:szCs w:val="28"/>
          <w:u w:val="single"/>
        </w:rPr>
        <w:t xml:space="preserve"> как </w:t>
      </w:r>
      <w:proofErr w:type="gramStart"/>
      <w:r w:rsidRPr="00700E43">
        <w:rPr>
          <w:b/>
          <w:i/>
          <w:sz w:val="28"/>
          <w:szCs w:val="28"/>
          <w:u w:val="single"/>
        </w:rPr>
        <w:t>при</w:t>
      </w:r>
      <w:proofErr w:type="gramEnd"/>
      <w:r w:rsidRPr="00700E43">
        <w:rPr>
          <w:b/>
          <w:i/>
          <w:sz w:val="28"/>
          <w:szCs w:val="28"/>
          <w:u w:val="single"/>
        </w:rPr>
        <w:t xml:space="preserve"> полной адентии, так и в лунку удаленного однокорневого и </w:t>
      </w:r>
      <w:proofErr w:type="spellStart"/>
      <w:r w:rsidRPr="00700E43">
        <w:rPr>
          <w:b/>
          <w:i/>
          <w:sz w:val="28"/>
          <w:szCs w:val="28"/>
          <w:u w:val="single"/>
        </w:rPr>
        <w:t>многокорневого</w:t>
      </w:r>
      <w:proofErr w:type="spellEnd"/>
      <w:r w:rsidRPr="00700E43">
        <w:rPr>
          <w:b/>
          <w:i/>
          <w:sz w:val="28"/>
          <w:szCs w:val="28"/>
          <w:u w:val="single"/>
        </w:rPr>
        <w:t xml:space="preserve"> зубов. Имплантация  в подготовленное ложе. Наложение швов</w:t>
      </w:r>
    </w:p>
    <w:p w:rsidR="00632259" w:rsidRPr="00632259" w:rsidRDefault="00632259" w:rsidP="00632259">
      <w:pPr>
        <w:tabs>
          <w:tab w:val="left" w:pos="0"/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2259" w:rsidRPr="00632259" w:rsidRDefault="00632259" w:rsidP="00632259">
      <w:pPr>
        <w:tabs>
          <w:tab w:val="left" w:pos="0"/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63225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Итоговая аттестация.</w:t>
      </w:r>
    </w:p>
    <w:p w:rsidR="00632259" w:rsidRPr="00632259" w:rsidRDefault="00632259" w:rsidP="00632259">
      <w:pPr>
        <w:tabs>
          <w:tab w:val="left" w:pos="0"/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32259" w:rsidRPr="00632259" w:rsidRDefault="00632259" w:rsidP="00632259">
      <w:pPr>
        <w:tabs>
          <w:tab w:val="left" w:pos="0"/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2259" w:rsidRPr="00632259" w:rsidRDefault="00632259" w:rsidP="00632259">
      <w:pPr>
        <w:tabs>
          <w:tab w:val="left" w:pos="0"/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2259" w:rsidRPr="00632259" w:rsidRDefault="00632259" w:rsidP="00632259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5B00" w:rsidRPr="00632259" w:rsidRDefault="005A30B7" w:rsidP="00632259">
      <w:pPr>
        <w:jc w:val="both"/>
        <w:rPr>
          <w:sz w:val="26"/>
          <w:szCs w:val="26"/>
        </w:rPr>
      </w:pPr>
    </w:p>
    <w:sectPr w:rsidR="005B5B00" w:rsidRPr="0063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902"/>
    <w:multiLevelType w:val="hybridMultilevel"/>
    <w:tmpl w:val="502E4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85700"/>
    <w:multiLevelType w:val="hybridMultilevel"/>
    <w:tmpl w:val="B3FA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59"/>
    <w:rsid w:val="004E2C18"/>
    <w:rsid w:val="005A30B7"/>
    <w:rsid w:val="005F2CDF"/>
    <w:rsid w:val="00632259"/>
    <w:rsid w:val="0070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2019-12-07T06:34:00Z</dcterms:created>
  <dcterms:modified xsi:type="dcterms:W3CDTF">2019-12-23T16:09:00Z</dcterms:modified>
</cp:coreProperties>
</file>